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E41" w:rsidRPr="009E6F32" w:rsidRDefault="00B54EAE" w:rsidP="00B54EAE">
      <w:pPr>
        <w:jc w:val="center"/>
        <w:rPr>
          <w:b/>
          <w:sz w:val="28"/>
          <w:szCs w:val="28"/>
        </w:rPr>
      </w:pPr>
      <w:r w:rsidRPr="009E6F32">
        <w:rPr>
          <w:b/>
          <w:sz w:val="28"/>
          <w:szCs w:val="28"/>
        </w:rPr>
        <w:t>Kindergarten EATS Lesson Template</w:t>
      </w:r>
    </w:p>
    <w:p w:rsidR="001363FA" w:rsidRPr="009E6F32" w:rsidRDefault="00844E33" w:rsidP="00B54EAE">
      <w:pPr>
        <w:jc w:val="center"/>
        <w:rPr>
          <w:b/>
          <w:sz w:val="28"/>
          <w:szCs w:val="28"/>
        </w:rPr>
      </w:pPr>
      <w:r>
        <w:rPr>
          <w:b/>
          <w:sz w:val="28"/>
          <w:szCs w:val="28"/>
        </w:rPr>
        <w:t>ELA Unit 2</w:t>
      </w:r>
      <w:r w:rsidR="001363FA" w:rsidRPr="009E6F32">
        <w:rPr>
          <w:b/>
          <w:sz w:val="28"/>
          <w:szCs w:val="28"/>
        </w:rPr>
        <w:t xml:space="preserve"> – Concept: </w:t>
      </w:r>
      <w:r>
        <w:rPr>
          <w:b/>
          <w:sz w:val="28"/>
          <w:szCs w:val="28"/>
        </w:rPr>
        <w:t>Informational text</w:t>
      </w:r>
    </w:p>
    <w:tbl>
      <w:tblPr>
        <w:tblStyle w:val="TableGrid"/>
        <w:tblpPr w:leftFromText="180" w:rightFromText="180" w:vertAnchor="text" w:tblpY="1"/>
        <w:tblOverlap w:val="never"/>
        <w:tblW w:w="0" w:type="auto"/>
        <w:tblLook w:val="04A0" w:firstRow="1" w:lastRow="0" w:firstColumn="1" w:lastColumn="0" w:noHBand="0" w:noVBand="1"/>
      </w:tblPr>
      <w:tblGrid>
        <w:gridCol w:w="1188"/>
        <w:gridCol w:w="11970"/>
      </w:tblGrid>
      <w:tr w:rsidR="00B54EAE" w:rsidTr="00B54EAE">
        <w:trPr>
          <w:trHeight w:val="710"/>
        </w:trPr>
        <w:tc>
          <w:tcPr>
            <w:tcW w:w="1188" w:type="dxa"/>
          </w:tcPr>
          <w:p w:rsidR="00B54EAE" w:rsidRPr="00F94131" w:rsidRDefault="00B54EAE" w:rsidP="00B54EAE">
            <w:pPr>
              <w:jc w:val="center"/>
              <w:rPr>
                <w:b/>
                <w:sz w:val="48"/>
                <w:szCs w:val="48"/>
              </w:rPr>
            </w:pPr>
            <w:r w:rsidRPr="00F94131">
              <w:rPr>
                <w:b/>
                <w:sz w:val="48"/>
                <w:szCs w:val="48"/>
              </w:rPr>
              <w:t>E</w:t>
            </w:r>
          </w:p>
        </w:tc>
        <w:tc>
          <w:tcPr>
            <w:tcW w:w="11970" w:type="dxa"/>
          </w:tcPr>
          <w:p w:rsidR="00B54EAE" w:rsidRPr="009E6F32" w:rsidRDefault="00B54EAE" w:rsidP="00B54EAE">
            <w:pPr>
              <w:rPr>
                <w:sz w:val="28"/>
                <w:szCs w:val="28"/>
              </w:rPr>
            </w:pPr>
            <w:r w:rsidRPr="009E6F32">
              <w:rPr>
                <w:b/>
                <w:sz w:val="28"/>
                <w:szCs w:val="28"/>
              </w:rPr>
              <w:t xml:space="preserve">UEQ: </w:t>
            </w:r>
            <w:r w:rsidR="00844E33">
              <w:rPr>
                <w:sz w:val="28"/>
                <w:szCs w:val="28"/>
              </w:rPr>
              <w:t>What is an informational text</w:t>
            </w:r>
            <w:r w:rsidR="00544961" w:rsidRPr="009E6F32">
              <w:rPr>
                <w:sz w:val="28"/>
                <w:szCs w:val="28"/>
              </w:rPr>
              <w:t>?</w:t>
            </w:r>
          </w:p>
          <w:p w:rsidR="00B54EAE" w:rsidRPr="009E6F32" w:rsidRDefault="00B54EAE" w:rsidP="00844E33">
            <w:pPr>
              <w:rPr>
                <w:b/>
                <w:sz w:val="28"/>
                <w:szCs w:val="28"/>
              </w:rPr>
            </w:pPr>
            <w:r w:rsidRPr="009E6F32">
              <w:rPr>
                <w:b/>
                <w:sz w:val="28"/>
                <w:szCs w:val="28"/>
              </w:rPr>
              <w:t>LEQ:</w:t>
            </w:r>
            <w:r w:rsidR="00544961" w:rsidRPr="009E6F32">
              <w:rPr>
                <w:b/>
                <w:sz w:val="28"/>
                <w:szCs w:val="28"/>
              </w:rPr>
              <w:t xml:space="preserve"> </w:t>
            </w:r>
            <w:r w:rsidR="00544961" w:rsidRPr="009E6F32">
              <w:rPr>
                <w:sz w:val="28"/>
                <w:szCs w:val="28"/>
              </w:rPr>
              <w:t xml:space="preserve">What </w:t>
            </w:r>
            <w:r w:rsidR="00844E33">
              <w:rPr>
                <w:sz w:val="28"/>
                <w:szCs w:val="28"/>
              </w:rPr>
              <w:t>are key details</w:t>
            </w:r>
            <w:r w:rsidR="00544961" w:rsidRPr="009E6F32">
              <w:rPr>
                <w:sz w:val="28"/>
                <w:szCs w:val="28"/>
              </w:rPr>
              <w:t>?</w:t>
            </w:r>
          </w:p>
        </w:tc>
      </w:tr>
      <w:tr w:rsidR="00B54EAE" w:rsidTr="00B54EAE">
        <w:tc>
          <w:tcPr>
            <w:tcW w:w="1188" w:type="dxa"/>
          </w:tcPr>
          <w:p w:rsidR="00B54EAE" w:rsidRPr="00F94131" w:rsidRDefault="00B54EAE" w:rsidP="00B54EAE">
            <w:pPr>
              <w:jc w:val="center"/>
              <w:rPr>
                <w:b/>
                <w:sz w:val="48"/>
                <w:szCs w:val="48"/>
              </w:rPr>
            </w:pPr>
            <w:r w:rsidRPr="00F94131">
              <w:rPr>
                <w:b/>
                <w:sz w:val="48"/>
                <w:szCs w:val="48"/>
              </w:rPr>
              <w:t>A</w:t>
            </w:r>
          </w:p>
        </w:tc>
        <w:tc>
          <w:tcPr>
            <w:tcW w:w="11970" w:type="dxa"/>
          </w:tcPr>
          <w:p w:rsidR="00B54EAE" w:rsidRPr="009E6F32" w:rsidRDefault="00544961" w:rsidP="00B54EAE">
            <w:pPr>
              <w:rPr>
                <w:sz w:val="28"/>
                <w:szCs w:val="28"/>
              </w:rPr>
            </w:pPr>
            <w:r w:rsidRPr="009E6F32">
              <w:rPr>
                <w:b/>
                <w:sz w:val="28"/>
                <w:szCs w:val="28"/>
              </w:rPr>
              <w:t>Option 1</w:t>
            </w:r>
            <w:r w:rsidRPr="009E6F32">
              <w:rPr>
                <w:sz w:val="28"/>
                <w:szCs w:val="28"/>
              </w:rPr>
              <w:t xml:space="preserve">: </w:t>
            </w:r>
            <w:r w:rsidR="00844E33">
              <w:rPr>
                <w:sz w:val="28"/>
                <w:szCs w:val="28"/>
              </w:rPr>
              <w:t xml:space="preserve"> One student and the teacher tell the key details of what they did to get ready for the school day.  The teacher points out that the main idea is still the same (getting ready for school) but the details are different and still support the main idea.</w:t>
            </w:r>
          </w:p>
          <w:p w:rsidR="00544961" w:rsidRDefault="00544961" w:rsidP="00844E33">
            <w:pPr>
              <w:rPr>
                <w:sz w:val="28"/>
                <w:szCs w:val="28"/>
              </w:rPr>
            </w:pPr>
            <w:r w:rsidRPr="009E6F32">
              <w:rPr>
                <w:b/>
                <w:sz w:val="28"/>
                <w:szCs w:val="28"/>
              </w:rPr>
              <w:t>Option 2</w:t>
            </w:r>
            <w:r w:rsidRPr="009E6F32">
              <w:rPr>
                <w:sz w:val="28"/>
                <w:szCs w:val="28"/>
              </w:rPr>
              <w:t xml:space="preserve">: </w:t>
            </w:r>
            <w:r w:rsidR="00844E33">
              <w:rPr>
                <w:sz w:val="28"/>
                <w:szCs w:val="28"/>
              </w:rPr>
              <w:t>have the students share the key details of their school day.</w:t>
            </w:r>
          </w:p>
          <w:p w:rsidR="00844E33" w:rsidRPr="00844E33" w:rsidRDefault="00844E33" w:rsidP="00844E33">
            <w:pPr>
              <w:rPr>
                <w:sz w:val="28"/>
                <w:szCs w:val="28"/>
              </w:rPr>
            </w:pPr>
            <w:r>
              <w:rPr>
                <w:b/>
                <w:sz w:val="28"/>
                <w:szCs w:val="28"/>
              </w:rPr>
              <w:t xml:space="preserve">Option 3: </w:t>
            </w:r>
            <w:r>
              <w:rPr>
                <w:sz w:val="28"/>
                <w:szCs w:val="28"/>
              </w:rPr>
              <w:t>Draw 2 pictures (house or person). One with details and one without and have the students pick which one has details</w:t>
            </w:r>
          </w:p>
        </w:tc>
      </w:tr>
      <w:tr w:rsidR="00B54EAE" w:rsidTr="00B54EAE">
        <w:tc>
          <w:tcPr>
            <w:tcW w:w="1188" w:type="dxa"/>
          </w:tcPr>
          <w:p w:rsidR="00B54EAE" w:rsidRPr="00F94131" w:rsidRDefault="00B54EAE" w:rsidP="00B54EAE">
            <w:pPr>
              <w:jc w:val="center"/>
              <w:rPr>
                <w:b/>
                <w:sz w:val="48"/>
                <w:szCs w:val="48"/>
              </w:rPr>
            </w:pPr>
            <w:r w:rsidRPr="00F94131">
              <w:rPr>
                <w:b/>
                <w:sz w:val="48"/>
                <w:szCs w:val="48"/>
              </w:rPr>
              <w:t>T</w:t>
            </w:r>
          </w:p>
        </w:tc>
        <w:tc>
          <w:tcPr>
            <w:tcW w:w="11970" w:type="dxa"/>
          </w:tcPr>
          <w:p w:rsidR="00544961" w:rsidRPr="0010482A" w:rsidRDefault="00544961" w:rsidP="00544961">
            <w:pPr>
              <w:rPr>
                <w:sz w:val="28"/>
                <w:szCs w:val="28"/>
              </w:rPr>
            </w:pPr>
            <w:r w:rsidRPr="009E6F32">
              <w:rPr>
                <w:b/>
                <w:sz w:val="28"/>
                <w:szCs w:val="28"/>
              </w:rPr>
              <w:t>Teaching Strategies Option 1:</w:t>
            </w:r>
            <w:r w:rsidR="0010482A">
              <w:rPr>
                <w:b/>
                <w:sz w:val="28"/>
                <w:szCs w:val="28"/>
              </w:rPr>
              <w:t xml:space="preserve"> </w:t>
            </w:r>
            <w:r w:rsidR="0010482A">
              <w:rPr>
                <w:sz w:val="28"/>
                <w:szCs w:val="28"/>
              </w:rPr>
              <w:t>Pick an informative text; have pictures that fit the details and that do not and have the students pick the correct ones</w:t>
            </w:r>
          </w:p>
          <w:p w:rsidR="0010482A" w:rsidRPr="0010482A" w:rsidRDefault="00544961" w:rsidP="00544961">
            <w:pPr>
              <w:rPr>
                <w:sz w:val="28"/>
                <w:szCs w:val="28"/>
              </w:rPr>
            </w:pPr>
            <w:r w:rsidRPr="009E6F32">
              <w:rPr>
                <w:b/>
                <w:sz w:val="28"/>
                <w:szCs w:val="28"/>
              </w:rPr>
              <w:t xml:space="preserve">Teaching Strategies Option 2: </w:t>
            </w:r>
            <w:r w:rsidR="0010482A">
              <w:rPr>
                <w:sz w:val="28"/>
                <w:szCs w:val="28"/>
              </w:rPr>
              <w:t>Pick an informative text; use a graphic organizer (</w:t>
            </w:r>
            <w:proofErr w:type="spellStart"/>
            <w:r w:rsidR="0010482A">
              <w:rPr>
                <w:sz w:val="28"/>
                <w:szCs w:val="28"/>
              </w:rPr>
              <w:t>tchart</w:t>
            </w:r>
            <w:proofErr w:type="spellEnd"/>
            <w:r w:rsidR="0010482A">
              <w:rPr>
                <w:sz w:val="28"/>
                <w:szCs w:val="28"/>
              </w:rPr>
              <w:t xml:space="preserve"> or web) and complete with main idea and key details</w:t>
            </w:r>
          </w:p>
          <w:p w:rsidR="00544961" w:rsidRPr="0010482A" w:rsidRDefault="00255972" w:rsidP="0010482A">
            <w:pPr>
              <w:rPr>
                <w:sz w:val="28"/>
                <w:szCs w:val="28"/>
              </w:rPr>
            </w:pPr>
            <w:r w:rsidRPr="009E6F32">
              <w:rPr>
                <w:b/>
                <w:sz w:val="28"/>
                <w:szCs w:val="28"/>
              </w:rPr>
              <w:t xml:space="preserve">Teaching Strategies Option 3: </w:t>
            </w:r>
            <w:r w:rsidR="0010482A">
              <w:rPr>
                <w:b/>
                <w:sz w:val="28"/>
                <w:szCs w:val="28"/>
              </w:rPr>
              <w:t xml:space="preserve"> </w:t>
            </w:r>
            <w:r w:rsidR="0010482A">
              <w:rPr>
                <w:sz w:val="28"/>
                <w:szCs w:val="28"/>
              </w:rPr>
              <w:t>Pick an informative text; have the students write and illustrate a key detail</w:t>
            </w:r>
          </w:p>
        </w:tc>
      </w:tr>
      <w:tr w:rsidR="00B54EAE" w:rsidTr="00B54EAE">
        <w:tc>
          <w:tcPr>
            <w:tcW w:w="1188" w:type="dxa"/>
          </w:tcPr>
          <w:p w:rsidR="00B54EAE" w:rsidRPr="00F94131" w:rsidRDefault="00B54EAE" w:rsidP="00B54EAE">
            <w:pPr>
              <w:jc w:val="center"/>
              <w:rPr>
                <w:b/>
                <w:sz w:val="48"/>
                <w:szCs w:val="48"/>
              </w:rPr>
            </w:pPr>
            <w:r w:rsidRPr="00F94131">
              <w:rPr>
                <w:b/>
                <w:sz w:val="48"/>
                <w:szCs w:val="48"/>
              </w:rPr>
              <w:t>S</w:t>
            </w:r>
          </w:p>
        </w:tc>
        <w:tc>
          <w:tcPr>
            <w:tcW w:w="11970" w:type="dxa"/>
          </w:tcPr>
          <w:p w:rsidR="00B54EAE" w:rsidRPr="009E6F32" w:rsidRDefault="009E6F32" w:rsidP="00B54EAE">
            <w:pPr>
              <w:rPr>
                <w:sz w:val="28"/>
                <w:szCs w:val="28"/>
              </w:rPr>
            </w:pPr>
            <w:r w:rsidRPr="009E6F32">
              <w:rPr>
                <w:b/>
                <w:sz w:val="28"/>
                <w:szCs w:val="28"/>
              </w:rPr>
              <w:t xml:space="preserve">Option 1: </w:t>
            </w:r>
            <w:r w:rsidR="003A793F">
              <w:rPr>
                <w:sz w:val="28"/>
                <w:szCs w:val="28"/>
              </w:rPr>
              <w:t xml:space="preserve">Complete a turn and talk </w:t>
            </w:r>
            <w:r w:rsidR="00960348">
              <w:rPr>
                <w:sz w:val="28"/>
                <w:szCs w:val="28"/>
              </w:rPr>
              <w:t>having the students tell one key detail of the story</w:t>
            </w:r>
          </w:p>
          <w:p w:rsidR="00960348" w:rsidRDefault="009E6F32" w:rsidP="00960348">
            <w:pPr>
              <w:rPr>
                <w:sz w:val="28"/>
                <w:szCs w:val="28"/>
              </w:rPr>
            </w:pPr>
            <w:r w:rsidRPr="009E6F32">
              <w:rPr>
                <w:b/>
                <w:sz w:val="28"/>
                <w:szCs w:val="28"/>
              </w:rPr>
              <w:t xml:space="preserve">Option 2: </w:t>
            </w:r>
            <w:r w:rsidR="00960348">
              <w:rPr>
                <w:sz w:val="28"/>
                <w:szCs w:val="28"/>
              </w:rPr>
              <w:t>Thumbs up/thumbs down: Who knows what a key detail is?</w:t>
            </w:r>
          </w:p>
          <w:p w:rsidR="009E6F32" w:rsidRPr="009E6F32" w:rsidRDefault="00960348" w:rsidP="00960348">
            <w:pPr>
              <w:rPr>
                <w:sz w:val="28"/>
                <w:szCs w:val="28"/>
              </w:rPr>
            </w:pPr>
            <w:r>
              <w:rPr>
                <w:b/>
                <w:sz w:val="28"/>
                <w:szCs w:val="28"/>
              </w:rPr>
              <w:t xml:space="preserve">Option 3: </w:t>
            </w:r>
            <w:r>
              <w:rPr>
                <w:sz w:val="28"/>
                <w:szCs w:val="28"/>
              </w:rPr>
              <w:t>Sort pictures of key details to match the text. (in the story/not in the story)</w:t>
            </w:r>
            <w:r w:rsidR="00A4044F">
              <w:rPr>
                <w:sz w:val="28"/>
                <w:szCs w:val="28"/>
              </w:rPr>
              <w:t xml:space="preserve"> </w:t>
            </w:r>
          </w:p>
        </w:tc>
      </w:tr>
    </w:tbl>
    <w:p w:rsidR="00B54EAE" w:rsidRDefault="00B54EAE" w:rsidP="00B54EAE">
      <w:pPr>
        <w:jc w:val="center"/>
        <w:rPr>
          <w:b/>
        </w:rPr>
      </w:pPr>
      <w:r>
        <w:rPr>
          <w:b/>
        </w:rPr>
        <w:t xml:space="preserve"> </w:t>
      </w:r>
      <w:bookmarkStart w:id="0" w:name="_GoBack"/>
      <w:bookmarkEnd w:id="0"/>
    </w:p>
    <w:tbl>
      <w:tblPr>
        <w:tblStyle w:val="TableGrid"/>
        <w:tblW w:w="0" w:type="auto"/>
        <w:tblLook w:val="04A0" w:firstRow="1" w:lastRow="0" w:firstColumn="1" w:lastColumn="0" w:noHBand="0" w:noVBand="1"/>
      </w:tblPr>
      <w:tblGrid>
        <w:gridCol w:w="4392"/>
        <w:gridCol w:w="4392"/>
        <w:gridCol w:w="4392"/>
      </w:tblGrid>
      <w:tr w:rsidR="00B54EAE" w:rsidRPr="00B54EAE" w:rsidTr="00B54EAE">
        <w:tc>
          <w:tcPr>
            <w:tcW w:w="4392" w:type="dxa"/>
          </w:tcPr>
          <w:p w:rsidR="00B54EAE" w:rsidRPr="00B54EAE" w:rsidRDefault="00B54EAE" w:rsidP="00B54EAE">
            <w:pPr>
              <w:jc w:val="center"/>
              <w:rPr>
                <w:b/>
                <w:sz w:val="36"/>
                <w:szCs w:val="36"/>
              </w:rPr>
            </w:pPr>
            <w:r>
              <w:rPr>
                <w:b/>
                <w:sz w:val="36"/>
                <w:szCs w:val="36"/>
              </w:rPr>
              <w:t>Vocabulary</w:t>
            </w:r>
          </w:p>
        </w:tc>
        <w:tc>
          <w:tcPr>
            <w:tcW w:w="4392" w:type="dxa"/>
          </w:tcPr>
          <w:p w:rsidR="00B54EAE" w:rsidRPr="00B54EAE" w:rsidRDefault="00B54EAE" w:rsidP="00B54EAE">
            <w:pPr>
              <w:jc w:val="center"/>
              <w:rPr>
                <w:b/>
                <w:sz w:val="36"/>
                <w:szCs w:val="36"/>
              </w:rPr>
            </w:pPr>
            <w:r>
              <w:rPr>
                <w:b/>
                <w:sz w:val="36"/>
                <w:szCs w:val="36"/>
              </w:rPr>
              <w:t>Materials</w:t>
            </w:r>
          </w:p>
        </w:tc>
        <w:tc>
          <w:tcPr>
            <w:tcW w:w="4392" w:type="dxa"/>
          </w:tcPr>
          <w:p w:rsidR="00B54EAE" w:rsidRPr="00B54EAE" w:rsidRDefault="00B54EAE" w:rsidP="00B54EAE">
            <w:pPr>
              <w:jc w:val="center"/>
              <w:rPr>
                <w:b/>
                <w:sz w:val="36"/>
                <w:szCs w:val="36"/>
              </w:rPr>
            </w:pPr>
            <w:r>
              <w:rPr>
                <w:b/>
                <w:sz w:val="36"/>
                <w:szCs w:val="36"/>
              </w:rPr>
              <w:t>Notes</w:t>
            </w:r>
          </w:p>
        </w:tc>
      </w:tr>
      <w:tr w:rsidR="00B54EAE" w:rsidRPr="00931C96" w:rsidTr="00B54EAE">
        <w:tc>
          <w:tcPr>
            <w:tcW w:w="4392" w:type="dxa"/>
          </w:tcPr>
          <w:p w:rsidR="003A793F" w:rsidRPr="00931C96" w:rsidRDefault="00960348" w:rsidP="001363FA">
            <w:pPr>
              <w:rPr>
                <w:sz w:val="24"/>
                <w:szCs w:val="24"/>
              </w:rPr>
            </w:pPr>
            <w:r w:rsidRPr="00931C96">
              <w:rPr>
                <w:sz w:val="24"/>
                <w:szCs w:val="24"/>
              </w:rPr>
              <w:t>Key details</w:t>
            </w:r>
          </w:p>
          <w:p w:rsidR="003A793F" w:rsidRPr="00931C96" w:rsidRDefault="003A793F" w:rsidP="001363FA">
            <w:pPr>
              <w:rPr>
                <w:sz w:val="24"/>
                <w:szCs w:val="24"/>
              </w:rPr>
            </w:pPr>
          </w:p>
        </w:tc>
        <w:tc>
          <w:tcPr>
            <w:tcW w:w="4392" w:type="dxa"/>
          </w:tcPr>
          <w:p w:rsidR="001363FA" w:rsidRPr="00931C96" w:rsidRDefault="00960348" w:rsidP="001363FA">
            <w:pPr>
              <w:rPr>
                <w:sz w:val="24"/>
                <w:szCs w:val="24"/>
              </w:rPr>
            </w:pPr>
            <w:r w:rsidRPr="00931C96">
              <w:rPr>
                <w:sz w:val="24"/>
                <w:szCs w:val="24"/>
              </w:rPr>
              <w:t>texts</w:t>
            </w:r>
          </w:p>
          <w:p w:rsidR="001363FA" w:rsidRPr="00931C96" w:rsidRDefault="001363FA" w:rsidP="001363FA">
            <w:pPr>
              <w:rPr>
                <w:sz w:val="24"/>
                <w:szCs w:val="24"/>
              </w:rPr>
            </w:pPr>
            <w:r w:rsidRPr="00931C96">
              <w:rPr>
                <w:sz w:val="24"/>
                <w:szCs w:val="24"/>
              </w:rPr>
              <w:t>Graphic organizer</w:t>
            </w:r>
          </w:p>
          <w:p w:rsidR="001363FA" w:rsidRPr="00931C96" w:rsidRDefault="001363FA" w:rsidP="001363FA">
            <w:pPr>
              <w:rPr>
                <w:sz w:val="24"/>
                <w:szCs w:val="24"/>
              </w:rPr>
            </w:pPr>
            <w:r w:rsidRPr="00931C96">
              <w:rPr>
                <w:sz w:val="24"/>
                <w:szCs w:val="24"/>
              </w:rPr>
              <w:t>Chart paper</w:t>
            </w:r>
          </w:p>
        </w:tc>
        <w:tc>
          <w:tcPr>
            <w:tcW w:w="4392" w:type="dxa"/>
          </w:tcPr>
          <w:p w:rsidR="00B54EAE" w:rsidRPr="00931C96" w:rsidRDefault="00B54EAE" w:rsidP="00931C96">
            <w:pPr>
              <w:rPr>
                <w:b/>
                <w:sz w:val="24"/>
                <w:szCs w:val="24"/>
              </w:rPr>
            </w:pPr>
          </w:p>
          <w:p w:rsidR="00B54EAE" w:rsidRPr="00931C96" w:rsidRDefault="00B54EAE" w:rsidP="00B54EAE">
            <w:pPr>
              <w:jc w:val="center"/>
              <w:rPr>
                <w:b/>
                <w:sz w:val="24"/>
                <w:szCs w:val="24"/>
              </w:rPr>
            </w:pPr>
          </w:p>
          <w:p w:rsidR="00B54EAE" w:rsidRPr="00931C96" w:rsidRDefault="00B54EAE" w:rsidP="00B54EAE">
            <w:pPr>
              <w:rPr>
                <w:b/>
                <w:sz w:val="24"/>
                <w:szCs w:val="24"/>
              </w:rPr>
            </w:pPr>
          </w:p>
        </w:tc>
      </w:tr>
    </w:tbl>
    <w:p w:rsidR="00B54EAE" w:rsidRPr="00B54EAE" w:rsidRDefault="00B54EAE" w:rsidP="001363FA">
      <w:pPr>
        <w:rPr>
          <w:b/>
        </w:rPr>
      </w:pPr>
    </w:p>
    <w:sectPr w:rsidR="00B54EAE" w:rsidRPr="00B54EAE" w:rsidSect="00B54EA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EAE"/>
    <w:rsid w:val="0010482A"/>
    <w:rsid w:val="001363FA"/>
    <w:rsid w:val="00255972"/>
    <w:rsid w:val="003A793F"/>
    <w:rsid w:val="00544961"/>
    <w:rsid w:val="006A54E1"/>
    <w:rsid w:val="00844E33"/>
    <w:rsid w:val="008F6401"/>
    <w:rsid w:val="00931C96"/>
    <w:rsid w:val="00960348"/>
    <w:rsid w:val="009E6F32"/>
    <w:rsid w:val="00A4044F"/>
    <w:rsid w:val="00A64FA7"/>
    <w:rsid w:val="00B54EAE"/>
    <w:rsid w:val="00C17F64"/>
    <w:rsid w:val="00C462C9"/>
    <w:rsid w:val="00D07796"/>
    <w:rsid w:val="00D346B7"/>
    <w:rsid w:val="00F33664"/>
    <w:rsid w:val="00F94131"/>
    <w:rsid w:val="00FD7E41"/>
    <w:rsid w:val="00FF5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4E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E6F3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4E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E6F3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State of Delaware</Company>
  <LinksUpToDate>false</LinksUpToDate>
  <CharactersWithSpaces>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apcl.stilwellme</dc:creator>
  <cp:lastModifiedBy>will you evaluate what it regards</cp:lastModifiedBy>
  <cp:revision>2</cp:revision>
  <dcterms:created xsi:type="dcterms:W3CDTF">2012-10-14T23:03:00Z</dcterms:created>
  <dcterms:modified xsi:type="dcterms:W3CDTF">2012-10-14T23:03:00Z</dcterms:modified>
</cp:coreProperties>
</file>